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7F" w:rsidRDefault="003445B1">
      <w:pPr>
        <w:widowControl/>
        <w:shd w:val="clear" w:color="auto" w:fill="FFFFFF"/>
        <w:spacing w:line="540" w:lineRule="exact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三明学院机电工程学院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2020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</w:t>
      </w:r>
    </w:p>
    <w:p w:rsidR="005D577F" w:rsidRDefault="003445B1">
      <w:pPr>
        <w:widowControl/>
        <w:shd w:val="clear" w:color="auto" w:fill="FFFFFF"/>
        <w:spacing w:line="540" w:lineRule="exact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第二学士学位招考面试方案</w:t>
      </w:r>
    </w:p>
    <w:p w:rsidR="005D577F" w:rsidRDefault="003445B1">
      <w:pPr>
        <w:spacing w:line="540" w:lineRule="exact"/>
        <w:ind w:firstLineChars="200" w:firstLine="420"/>
      </w:pPr>
      <w:r>
        <w:rPr>
          <w:rFonts w:hint="eastAsia"/>
        </w:rPr>
        <w:t> </w:t>
      </w:r>
    </w:p>
    <w:p w:rsidR="005D577F" w:rsidRDefault="003445B1">
      <w:pPr>
        <w:widowControl/>
        <w:spacing w:line="54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为确保面试工作顺利进行，特制定本方案，请各位考官（评委）、纪检监督人员、工作人员及考生认真阅读，严格遵照执行。</w:t>
      </w:r>
    </w:p>
    <w:p w:rsidR="005D577F" w:rsidRDefault="003445B1">
      <w:pPr>
        <w:widowControl/>
        <w:spacing w:line="54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一、面试方式时间</w:t>
      </w:r>
    </w:p>
    <w:p w:rsidR="005D577F" w:rsidRDefault="003445B1">
      <w:pPr>
        <w:widowControl/>
        <w:spacing w:line="54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面试方式：腾讯会议远程线上面试</w:t>
      </w:r>
    </w:p>
    <w:p w:rsidR="005D577F" w:rsidRDefault="003445B1">
      <w:pPr>
        <w:widowControl/>
        <w:spacing w:line="54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时间：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2020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8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1</w:t>
      </w:r>
      <w:r w:rsidR="00255D3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日</w:t>
      </w:r>
      <w:r w:rsidR="00A53DF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（周三）</w:t>
      </w:r>
      <w:r w:rsidR="00A7021F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下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午</w:t>
      </w:r>
      <w:r w:rsidR="00A7021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15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点</w:t>
      </w:r>
    </w:p>
    <w:p w:rsidR="005D577F" w:rsidRDefault="003445B1">
      <w:pPr>
        <w:widowControl/>
        <w:spacing w:line="54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二、面试人数</w:t>
      </w:r>
    </w:p>
    <w:p w:rsidR="005D577F" w:rsidRDefault="003445B1">
      <w:pPr>
        <w:widowControl/>
        <w:spacing w:line="54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面试人数以资格审查后公示的结果为准。</w:t>
      </w:r>
      <w:bookmarkStart w:id="0" w:name="_GoBack"/>
      <w:bookmarkEnd w:id="0"/>
    </w:p>
    <w:p w:rsidR="005D577F" w:rsidRDefault="003445B1">
      <w:pPr>
        <w:widowControl/>
        <w:spacing w:line="54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三、组织领导及工作机构</w:t>
      </w:r>
    </w:p>
    <w:p w:rsidR="005D577F" w:rsidRDefault="003445B1">
      <w:pPr>
        <w:widowControl/>
        <w:spacing w:line="54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面试工作由教务处（招生办）组织实施，纪委办（监察室）负责监督。机械设计及其自动化专业面试设考官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人（其中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人为主考官），负责专业知识问答；纪检监督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人，对面试全程给予监督；工作人员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人，负责录像、引导、计时、计分等。</w:t>
      </w:r>
    </w:p>
    <w:p w:rsidR="005D577F" w:rsidRDefault="003445B1">
      <w:pPr>
        <w:widowControl/>
        <w:spacing w:line="54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四、面试工作安排</w:t>
      </w:r>
    </w:p>
    <w:p w:rsidR="005D577F" w:rsidRDefault="003445B1">
      <w:pPr>
        <w:widowControl/>
        <w:spacing w:line="54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（</w:t>
      </w:r>
      <w:r w:rsidR="00A7021F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一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）面试之前：由工作人员将考生加入腾讯会议微信群，并要求考生事先准备身份证、电脑、摄像头、麦克风及网络等；向考生交待面试注意事项；</w:t>
      </w:r>
    </w:p>
    <w:p w:rsidR="005D577F" w:rsidRDefault="003445B1">
      <w:pPr>
        <w:widowControl/>
        <w:spacing w:line="54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（</w:t>
      </w:r>
      <w:r w:rsidR="00A7021F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二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）面试准备：工作人员开启腾讯会议会议，并开始录像，然后按之前确定的顺序，在线上逐个通知考生进入腾讯会议会议室，并交待面试过程注意事项，如面试时间等；考生进入腾讯会议会议室后开始面试前，按工作人员的要求，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lastRenderedPageBreak/>
        <w:t>对着摄像头展示考生五官正面和考生身份证，以便工作人员、考官等核实考生身份；</w:t>
      </w:r>
    </w:p>
    <w:p w:rsidR="005D577F" w:rsidRDefault="003445B1">
      <w:pPr>
        <w:widowControl/>
        <w:spacing w:line="54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（</w:t>
      </w:r>
      <w:r w:rsidR="00A7021F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三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）面试过程：每位考生要回答专业知识问题和综合问题两方面的内容。专业知识问题阅题、答题时间共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20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分钟（要计时），其中阅题准备时间不超过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分钟。试题以电子的形式在屏幕上显示。在考生回答完专业知识问题后，主考官根据考生专业知识问题的回答情况进行专业知识成绩打分；然后进行综合问题的面试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不计时，原则上控制在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10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分钟以内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，每个考官可问一至两个综合问题，要求考生作答，所有考官根据考生综合问题回答情况进行综合问题成绩的打分；</w:t>
      </w:r>
    </w:p>
    <w:p w:rsidR="005D577F" w:rsidRDefault="003445B1">
      <w:pPr>
        <w:widowControl/>
        <w:spacing w:line="54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（</w:t>
      </w:r>
      <w:r w:rsidR="00A7021F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四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）面试结束：考生结束面试，工作人员收取各考官评分表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含主考官各考生专业知识问题成绩和所有考官综合问题成绩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，统计考生总评成绩，然后交给主考官；主考官根据成绩和招考方案填写录取意见，并生成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PDF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格式面试成绩评分表交各考官、工作人员、纪检监督人员及考生电子签字；所有人员签完字后，主考官展示面试最终结果，工作人员结束录像。</w:t>
      </w:r>
    </w:p>
    <w:p w:rsidR="005D577F" w:rsidRDefault="003445B1">
      <w:pPr>
        <w:widowControl/>
        <w:spacing w:line="54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五、相关费用</w:t>
      </w:r>
    </w:p>
    <w:p w:rsidR="005D577F" w:rsidRDefault="003445B1">
      <w:pPr>
        <w:widowControl/>
        <w:spacing w:line="54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参加我校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2020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年第二学位面试的考生无须交费。</w:t>
      </w:r>
    </w:p>
    <w:p w:rsidR="005D577F" w:rsidRDefault="003445B1">
      <w:pPr>
        <w:widowControl/>
        <w:spacing w:line="54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六、面试评分与录取办法</w:t>
      </w:r>
    </w:p>
    <w:p w:rsidR="005D577F" w:rsidRDefault="003445B1">
      <w:pPr>
        <w:widowControl/>
        <w:spacing w:line="54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每个考生面试结束后，考官（评委）根据其回答问题情况独立进行打分，打分采取百分制计分。所有考生面试结束后，工作人员收集各考官评分表。综合问题成绩按照去掉一个最高分、一个最低分的原则求平均，再按专业知识成绩和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lastRenderedPageBreak/>
        <w:t>综合问题成绩各占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50%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求总评成绩，确定考生面试总评成绩，再按招考方案录取；未参加面试的按弃权处理，不予录取。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PDF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格式面试成绩评分表由考官、工作人员、纪检监督人员及考生电子签字后，</w:t>
      </w:r>
      <w:r w:rsidR="00316ABD" w:rsidRPr="00316AB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按</w:t>
      </w:r>
      <w:r w:rsidR="00366D53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学校</w:t>
      </w:r>
      <w:r w:rsidR="00316ABD" w:rsidRPr="00316AB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教学档案管理规定存档备案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。</w:t>
      </w:r>
    </w:p>
    <w:p w:rsidR="005D577F" w:rsidRDefault="003445B1">
      <w:pPr>
        <w:widowControl/>
        <w:spacing w:line="54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七、面试纪律要求</w:t>
      </w:r>
    </w:p>
    <w:p w:rsidR="005D577F" w:rsidRDefault="003445B1">
      <w:pPr>
        <w:widowControl/>
        <w:spacing w:line="54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学校纪检监察部门将加大监督检查力度，深入到每个考点进行现场监督检查，确保录取工作政策透明、程序规范、操作公开、监督有力，切实维护考生的合法权益。学院招生监督电话：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0598-839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9682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。</w:t>
      </w:r>
    </w:p>
    <w:p w:rsidR="005D577F" w:rsidRDefault="003445B1">
      <w:pPr>
        <w:widowControl/>
        <w:spacing w:line="54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严肃考风考纪。严格按照相关规定，严肃查处违规违纪行为。对在面试过程中有违规行为的考生，一经查实，即按照《国家教育考试违规处理办法》《普通高等学校招生违规行为处理暂行办法》等规定严肃处理，取消录取资格，记入《考生考试诚信档案》。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 xml:space="preserve">    </w:t>
      </w:r>
    </w:p>
    <w:p w:rsidR="005D577F" w:rsidRDefault="003445B1">
      <w:pPr>
        <w:widowControl/>
        <w:spacing w:line="54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全体考官、工作人员、纪检监督员要密切配合，主动协调，确保考试工作顺利完成。</w:t>
      </w:r>
    </w:p>
    <w:p w:rsidR="005D577F" w:rsidRDefault="003445B1">
      <w:pPr>
        <w:widowControl/>
        <w:spacing w:line="54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八、检查监督</w:t>
      </w:r>
    </w:p>
    <w:p w:rsidR="005D577F" w:rsidRDefault="003445B1">
      <w:pPr>
        <w:widowControl/>
        <w:spacing w:line="54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为保证面试工作的公正性，全体考官、工作人员、纪检监督员都要严格遵守工作纪律和各自守则，注意做好保密工作，严防泄密事件的发生。同时要积极配合纪检（监察）部门对面试工作的监督检查。面试考官、纪检监督员和工作人员凡与考生有应回避亲属关系的，应主动回避。</w:t>
      </w:r>
    </w:p>
    <w:sectPr w:rsidR="005D5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95E" w:rsidRDefault="002D395E" w:rsidP="00316ABD">
      <w:r>
        <w:separator/>
      </w:r>
    </w:p>
  </w:endnote>
  <w:endnote w:type="continuationSeparator" w:id="0">
    <w:p w:rsidR="002D395E" w:rsidRDefault="002D395E" w:rsidP="0031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95E" w:rsidRDefault="002D395E" w:rsidP="00316ABD">
      <w:r>
        <w:separator/>
      </w:r>
    </w:p>
  </w:footnote>
  <w:footnote w:type="continuationSeparator" w:id="0">
    <w:p w:rsidR="002D395E" w:rsidRDefault="002D395E" w:rsidP="00316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3D55"/>
    <w:rsid w:val="001A2B1A"/>
    <w:rsid w:val="00255D34"/>
    <w:rsid w:val="002759E8"/>
    <w:rsid w:val="002D395E"/>
    <w:rsid w:val="003006F5"/>
    <w:rsid w:val="00316ABD"/>
    <w:rsid w:val="003445B1"/>
    <w:rsid w:val="00366D53"/>
    <w:rsid w:val="005D577F"/>
    <w:rsid w:val="0098541A"/>
    <w:rsid w:val="00A53DF4"/>
    <w:rsid w:val="00A7021F"/>
    <w:rsid w:val="00AC7FB7"/>
    <w:rsid w:val="00B917E0"/>
    <w:rsid w:val="00DD3045"/>
    <w:rsid w:val="00E30E13"/>
    <w:rsid w:val="00E33D55"/>
    <w:rsid w:val="00F65618"/>
    <w:rsid w:val="0631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32E6DA-F65C-4E44-8F94-D7235109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AB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A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226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MM</cp:lastModifiedBy>
  <cp:revision>13</cp:revision>
  <dcterms:created xsi:type="dcterms:W3CDTF">2020-08-08T09:52:00Z</dcterms:created>
  <dcterms:modified xsi:type="dcterms:W3CDTF">2020-08-11T10:37:00Z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