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6C" w:rsidRPr="007D536E" w:rsidRDefault="007D536E" w:rsidP="007D536E">
      <w:pPr>
        <w:jc w:val="center"/>
        <w:rPr>
          <w:sz w:val="28"/>
          <w:szCs w:val="28"/>
        </w:rPr>
      </w:pPr>
      <w:r w:rsidRPr="007D536E">
        <w:rPr>
          <w:rFonts w:hint="eastAsia"/>
          <w:sz w:val="28"/>
          <w:szCs w:val="28"/>
        </w:rPr>
        <w:t>三明学院</w:t>
      </w:r>
      <w:r w:rsidRPr="007D536E">
        <w:rPr>
          <w:rFonts w:hint="eastAsia"/>
          <w:sz w:val="28"/>
          <w:szCs w:val="28"/>
        </w:rPr>
        <w:t>2020</w:t>
      </w:r>
      <w:r w:rsidRPr="007D536E">
        <w:rPr>
          <w:rFonts w:hint="eastAsia"/>
          <w:sz w:val="28"/>
          <w:szCs w:val="28"/>
        </w:rPr>
        <w:t>年</w:t>
      </w:r>
      <w:r w:rsidRPr="007D536E">
        <w:rPr>
          <w:sz w:val="28"/>
          <w:szCs w:val="28"/>
        </w:rPr>
        <w:t>招生计划</w:t>
      </w:r>
    </w:p>
    <w:p w:rsidR="007D536E" w:rsidRDefault="007D536E" w:rsidP="007D536E">
      <w:pPr>
        <w:jc w:val="right"/>
      </w:pPr>
      <w:r>
        <w:rPr>
          <w:rFonts w:hint="eastAsia"/>
        </w:rPr>
        <w:t>单位</w:t>
      </w:r>
      <w:r>
        <w:t>：人</w:t>
      </w:r>
    </w:p>
    <w:tbl>
      <w:tblPr>
        <w:tblStyle w:val="a5"/>
        <w:tblW w:w="9072" w:type="dxa"/>
        <w:tblInd w:w="-572" w:type="dxa"/>
        <w:tblLook w:val="04A0" w:firstRow="1" w:lastRow="0" w:firstColumn="1" w:lastColumn="0" w:noHBand="0" w:noVBand="1"/>
      </w:tblPr>
      <w:tblGrid>
        <w:gridCol w:w="427"/>
        <w:gridCol w:w="851"/>
        <w:gridCol w:w="2547"/>
        <w:gridCol w:w="711"/>
        <w:gridCol w:w="709"/>
        <w:gridCol w:w="1701"/>
        <w:gridCol w:w="709"/>
        <w:gridCol w:w="709"/>
        <w:gridCol w:w="708"/>
      </w:tblGrid>
      <w:tr w:rsidR="005C332B" w:rsidRPr="007D536E" w:rsidTr="005C332B">
        <w:trPr>
          <w:trHeight w:val="469"/>
        </w:trPr>
        <w:tc>
          <w:tcPr>
            <w:tcW w:w="42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专业  代码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专业名称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科类</w:t>
            </w:r>
          </w:p>
        </w:tc>
        <w:tc>
          <w:tcPr>
            <w:tcW w:w="709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面向三明</w:t>
            </w:r>
          </w:p>
        </w:tc>
        <w:tc>
          <w:tcPr>
            <w:tcW w:w="1701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省内总数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（含</w:t>
            </w:r>
            <w:r>
              <w:rPr>
                <w:rFonts w:ascii="仿宋_GB2312" w:eastAsia="仿宋_GB2312"/>
                <w:b/>
                <w:bCs/>
                <w:szCs w:val="21"/>
              </w:rPr>
              <w:t>面向三明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外省计划</w:t>
            </w:r>
          </w:p>
        </w:tc>
        <w:tc>
          <w:tcPr>
            <w:tcW w:w="709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预科</w:t>
            </w:r>
          </w:p>
        </w:tc>
        <w:tc>
          <w:tcPr>
            <w:tcW w:w="708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计划总数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经济与管理学院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020402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贸易经济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市场营销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市场营销（高职招考）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120204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财务管理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E56FE2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120204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财务管理（高职招考）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120601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物流管理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120601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物流管理（高职招考）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120801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电子商务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120904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旅游管理与服务教育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120904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旅游管理与服务教育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艺术与设计学院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080906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数字媒体技术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130310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动画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70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130401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美术学（师范类）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56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130401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美术学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（公费生师范生）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130503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环境设计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130504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产品设计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130504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产品设计（高职招考）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130505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服装与服饰设计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130505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服装与服饰设计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信息工程学院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070101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数学与应用数学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(师范类）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76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070101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数学与应用数学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24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080703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通信工程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080901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计算机科学与技术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080903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网络工程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080905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物联网工程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机电工程学院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080202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机械设计制造及其自动化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080202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机械设计制造及其自动化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080207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车辆工程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电子信息工程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电子信息工程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电子信息工程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（中外合作）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70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电子科学与技术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080705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物理学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080705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物理学（公费师范生）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资源与化工学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070201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材料化学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071002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生物技术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081301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化学工程与工艺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90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082502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环境工程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082502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环境工程（高职招考）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082506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资源环境科学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建筑工程学院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081001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土木工程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081001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土木工程（高职招考）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082803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风景园林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70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120105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工程造价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海峡理工学院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071002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生物技术（闽台3+1)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081001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土木工程 (闽台3+1)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市场营销 (闽台4+0)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120204</w:t>
            </w:r>
          </w:p>
        </w:tc>
        <w:tc>
          <w:tcPr>
            <w:tcW w:w="254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财务管理 (闽台4+0)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130310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动画(闽台4+0)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60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视觉传达设计(闽台3+1)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130503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环境设计(闽台4+0)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60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美术(理)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文化传播学院</w:t>
            </w: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050101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汉语言文学（师范类）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114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050101</w:t>
            </w:r>
          </w:p>
        </w:tc>
        <w:tc>
          <w:tcPr>
            <w:tcW w:w="2547" w:type="dxa"/>
            <w:vAlign w:val="center"/>
            <w:hideMark/>
          </w:tcPr>
          <w:p w:rsidR="005C332B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汉语言文学</w:t>
            </w:r>
          </w:p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36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050101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汉语言文学（非师范类）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050304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传播学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130309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播音与主持艺术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艺术(文)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艺术(理)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海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外学院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050201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英语 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85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050201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英语 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20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050262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商务英语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140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081001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土木工程(国际课程项目)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120204</w:t>
            </w:r>
          </w:p>
        </w:tc>
        <w:tc>
          <w:tcPr>
            <w:tcW w:w="254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财务管理(国际课程项目)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80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体育与康养学院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040201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体育教育（师范类）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体育(文)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75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体育(理)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040201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体育教育（公费师范生）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体育(理)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5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040203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社会体育指导与管理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体育(文)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体育(理)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040203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社会体育指导与管理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 w:val="restart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教育与音乐学院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040106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学前教育（师范类）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41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040106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学前教育（师范类）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040106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学前教育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9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040107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小学教育（师范类）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43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040107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小学教育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文史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107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理工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130202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音乐学 (师范类)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48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130202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 xml:space="preserve">音乐学 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（公费师范生）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12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130202</w:t>
            </w:r>
          </w:p>
        </w:tc>
        <w:tc>
          <w:tcPr>
            <w:tcW w:w="2547" w:type="dxa"/>
            <w:vMerge w:val="restart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音乐学（非师范类）</w:t>
            </w: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音乐(文)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40</w:t>
            </w: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音乐(理)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27" w:type="dxa"/>
            <w:vMerge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130202</w:t>
            </w:r>
          </w:p>
        </w:tc>
        <w:tc>
          <w:tcPr>
            <w:tcW w:w="2547" w:type="dxa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音乐学 (非师范类)</w:t>
            </w: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br/>
              <w:t>（高职招考）</w:t>
            </w:r>
          </w:p>
        </w:tc>
        <w:tc>
          <w:tcPr>
            <w:tcW w:w="711" w:type="dxa"/>
            <w:noWrap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7D536E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szCs w:val="21"/>
              </w:rPr>
            </w:pPr>
            <w:r w:rsidRPr="00E56FE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C332B" w:rsidRPr="007D536E" w:rsidTr="005C332B">
        <w:trPr>
          <w:trHeight w:val="469"/>
        </w:trPr>
        <w:tc>
          <w:tcPr>
            <w:tcW w:w="4536" w:type="dxa"/>
            <w:gridSpan w:val="4"/>
            <w:vAlign w:val="center"/>
            <w:hideMark/>
          </w:tcPr>
          <w:p w:rsidR="005C332B" w:rsidRPr="007D536E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D536E">
              <w:rPr>
                <w:rFonts w:ascii="仿宋_GB2312" w:eastAsia="仿宋_GB2312" w:hint="eastAsia"/>
                <w:b/>
                <w:bCs/>
                <w:szCs w:val="21"/>
              </w:rPr>
              <w:t>合计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674</w:t>
            </w:r>
          </w:p>
        </w:tc>
        <w:tc>
          <w:tcPr>
            <w:tcW w:w="1701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2452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1303</w:t>
            </w:r>
          </w:p>
        </w:tc>
        <w:tc>
          <w:tcPr>
            <w:tcW w:w="709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:rsidR="005C332B" w:rsidRPr="00E56FE2" w:rsidRDefault="005C332B" w:rsidP="000956B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56FE2">
              <w:rPr>
                <w:rFonts w:ascii="仿宋_GB2312" w:eastAsia="仿宋_GB2312" w:hint="eastAsia"/>
                <w:b/>
                <w:bCs/>
                <w:szCs w:val="21"/>
              </w:rPr>
              <w:t>3800</w:t>
            </w:r>
          </w:p>
        </w:tc>
      </w:tr>
    </w:tbl>
    <w:p w:rsidR="007D536E" w:rsidRDefault="007D536E"/>
    <w:sectPr w:rsidR="007D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7D"/>
    <w:rsid w:val="000956B8"/>
    <w:rsid w:val="0018756C"/>
    <w:rsid w:val="005C332B"/>
    <w:rsid w:val="007D536E"/>
    <w:rsid w:val="00E20C7D"/>
    <w:rsid w:val="00E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1B6F-5B92-412F-92EB-A662421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36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D536E"/>
    <w:rPr>
      <w:color w:val="954F72"/>
      <w:u w:val="single"/>
    </w:rPr>
  </w:style>
  <w:style w:type="paragraph" w:customStyle="1" w:styleId="font5">
    <w:name w:val="font5"/>
    <w:basedOn w:val="a"/>
    <w:rsid w:val="007D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D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rsid w:val="007D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7D536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7D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0">
    <w:name w:val="xl70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1">
    <w:name w:val="xl71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2">
    <w:name w:val="xl72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6">
    <w:name w:val="xl76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77">
    <w:name w:val="xl77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D536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7D5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3">
    <w:name w:val="xl83"/>
    <w:basedOn w:val="a"/>
    <w:rsid w:val="007D536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4">
    <w:name w:val="xl84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5">
    <w:name w:val="xl85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86">
    <w:name w:val="xl86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87">
    <w:name w:val="xl87"/>
    <w:basedOn w:val="a"/>
    <w:rsid w:val="007D536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8">
    <w:name w:val="xl88"/>
    <w:basedOn w:val="a"/>
    <w:rsid w:val="007D536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9">
    <w:name w:val="xl89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7D536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4">
    <w:name w:val="xl94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95">
    <w:name w:val="xl95"/>
    <w:basedOn w:val="a"/>
    <w:rsid w:val="007D53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7D53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7D53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99">
    <w:name w:val="xl99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00">
    <w:name w:val="xl100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7D53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103">
    <w:name w:val="xl103"/>
    <w:basedOn w:val="a"/>
    <w:rsid w:val="007D5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2"/>
    </w:rPr>
  </w:style>
  <w:style w:type="table" w:styleId="a5">
    <w:name w:val="Table Grid"/>
    <w:basedOn w:val="a1"/>
    <w:uiPriority w:val="39"/>
    <w:rsid w:val="007D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2020-07-29T05:02:00Z</dcterms:created>
  <dcterms:modified xsi:type="dcterms:W3CDTF">2020-07-29T05:02:00Z</dcterms:modified>
</cp:coreProperties>
</file>