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1B" w:rsidRDefault="007C171B" w:rsidP="007C171B">
      <w:pPr>
        <w:spacing w:beforeLines="100" w:afterLines="100"/>
        <w:jc w:val="center"/>
        <w:rPr>
          <w:rFonts w:cs="宋体" w:hint="eastAsia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color w:val="000000"/>
          <w:kern w:val="0"/>
          <w:sz w:val="32"/>
          <w:szCs w:val="32"/>
        </w:rPr>
        <w:t>三明学院</w:t>
      </w:r>
      <w:r>
        <w:rPr>
          <w:rFonts w:cs="宋体" w:hint="eastAsia"/>
          <w:b/>
          <w:color w:val="000000"/>
          <w:kern w:val="0"/>
          <w:sz w:val="32"/>
          <w:szCs w:val="32"/>
        </w:rPr>
        <w:t>2021</w:t>
      </w:r>
      <w:r>
        <w:rPr>
          <w:rFonts w:cs="宋体" w:hint="eastAsia"/>
          <w:b/>
          <w:color w:val="000000"/>
          <w:kern w:val="0"/>
          <w:sz w:val="32"/>
          <w:szCs w:val="32"/>
        </w:rPr>
        <w:t>年公费师范生录取分数</w:t>
      </w:r>
    </w:p>
    <w:tbl>
      <w:tblPr>
        <w:tblW w:w="98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 w:rsidR="007C171B" w:rsidTr="00DD24DF">
        <w:trPr>
          <w:trHeight w:val="456"/>
        </w:trPr>
        <w:tc>
          <w:tcPr>
            <w:tcW w:w="9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13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、区）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507.5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00594E">
              <w:rPr>
                <w:b/>
                <w:color w:val="00000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490.8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462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462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462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00594E">
              <w:rPr>
                <w:b/>
                <w:color w:val="00000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468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480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455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455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455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梅列区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507.3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00594E">
              <w:rPr>
                <w:b/>
                <w:color w:val="00000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515.5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00594E">
              <w:rPr>
                <w:b/>
                <w:color w:val="00000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将乐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532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509.4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516.5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542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542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542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  <w:t>沙县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545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547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547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523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泰宁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483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506.7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34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492</w:t>
            </w:r>
          </w:p>
        </w:tc>
        <w:tc>
          <w:tcPr>
            <w:tcW w:w="850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469</w:t>
            </w:r>
          </w:p>
        </w:tc>
        <w:tc>
          <w:tcPr>
            <w:tcW w:w="866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477.7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486</w:t>
            </w:r>
          </w:p>
        </w:tc>
        <w:tc>
          <w:tcPr>
            <w:tcW w:w="850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481</w:t>
            </w:r>
          </w:p>
        </w:tc>
        <w:tc>
          <w:tcPr>
            <w:tcW w:w="866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483.5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488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498.3</w:t>
            </w:r>
          </w:p>
        </w:tc>
        <w:tc>
          <w:tcPr>
            <w:tcW w:w="900" w:type="dxa"/>
            <w:vMerge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50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477</w:t>
            </w:r>
          </w:p>
        </w:tc>
        <w:tc>
          <w:tcPr>
            <w:tcW w:w="866" w:type="dxa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486</w:t>
            </w:r>
          </w:p>
        </w:tc>
        <w:tc>
          <w:tcPr>
            <w:tcW w:w="900" w:type="dxa"/>
            <w:vMerge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</w:tbl>
    <w:p w:rsidR="007C171B" w:rsidRDefault="007C171B" w:rsidP="007C171B">
      <w:pPr>
        <w:rPr>
          <w:rFonts w:hint="eastAsia"/>
        </w:rPr>
      </w:pPr>
    </w:p>
    <w:p w:rsidR="007C171B" w:rsidRDefault="007C171B" w:rsidP="007C171B">
      <w:pPr>
        <w:rPr>
          <w:rFonts w:hint="eastAsia"/>
        </w:rPr>
      </w:pPr>
    </w:p>
    <w:p w:rsidR="007C171B" w:rsidRDefault="007C171B" w:rsidP="007C171B">
      <w:pPr>
        <w:rPr>
          <w:rFonts w:hint="eastAsia"/>
        </w:rPr>
      </w:pPr>
    </w:p>
    <w:tbl>
      <w:tblPr>
        <w:tblW w:w="98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 w:rsidR="007C171B" w:rsidTr="00DD24DF">
        <w:trPr>
          <w:trHeight w:val="454"/>
        </w:trPr>
        <w:tc>
          <w:tcPr>
            <w:tcW w:w="9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lastRenderedPageBreak/>
              <w:t>批次</w:t>
            </w:r>
          </w:p>
        </w:tc>
        <w:tc>
          <w:tcPr>
            <w:tcW w:w="13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、区）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20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514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531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520.1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540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511.8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501.4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明溪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505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495.5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482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452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452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487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501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517.5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尤溪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10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560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504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517.1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543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521.6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509.4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497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492.8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建宁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505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483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497.3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487.5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476.8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439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471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500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534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504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516.7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</w:tbl>
    <w:p w:rsidR="007C171B" w:rsidRDefault="007C171B" w:rsidP="007C171B">
      <w:pPr>
        <w:rPr>
          <w:rFonts w:hint="eastAsia"/>
        </w:rPr>
      </w:pPr>
    </w:p>
    <w:p w:rsidR="007C171B" w:rsidRDefault="007C171B" w:rsidP="007C171B">
      <w:pPr>
        <w:rPr>
          <w:rFonts w:hint="eastAsia"/>
        </w:rPr>
      </w:pPr>
    </w:p>
    <w:p w:rsidR="007C171B" w:rsidRDefault="007C171B" w:rsidP="007C171B">
      <w:pPr>
        <w:rPr>
          <w:rFonts w:hint="eastAsia"/>
        </w:rPr>
      </w:pPr>
    </w:p>
    <w:p w:rsidR="007C171B" w:rsidRDefault="007C171B" w:rsidP="007C171B">
      <w:pPr>
        <w:rPr>
          <w:rFonts w:hint="eastAsia"/>
        </w:rPr>
      </w:pPr>
    </w:p>
    <w:tbl>
      <w:tblPr>
        <w:tblW w:w="98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 w:rsidR="007C171B" w:rsidTr="00DD24DF">
        <w:trPr>
          <w:trHeight w:val="454"/>
        </w:trPr>
        <w:tc>
          <w:tcPr>
            <w:tcW w:w="9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lastRenderedPageBreak/>
              <w:t>批次</w:t>
            </w:r>
          </w:p>
        </w:tc>
        <w:tc>
          <w:tcPr>
            <w:tcW w:w="1332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、区）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90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rFonts w:hAnsi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tabs>
                <w:tab w:val="left" w:pos="415"/>
              </w:tabs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清流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539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514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525.3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11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490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497.5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522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524.5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538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522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529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501.8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永安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10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551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529.7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511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506.3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528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519.8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宁化</w:t>
            </w: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508.1</w:t>
            </w: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500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510.6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490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493.5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b/>
                <w:bCs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466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465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465.5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484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476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480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与应用数学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516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496.5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</w:tr>
      <w:tr w:rsidR="007C171B" w:rsidTr="00DD24DF">
        <w:trPr>
          <w:trHeight w:val="454"/>
        </w:trPr>
        <w:tc>
          <w:tcPr>
            <w:tcW w:w="9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vAlign w:val="center"/>
          </w:tcPr>
          <w:p w:rsidR="007C171B" w:rsidRDefault="007C171B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478</w:t>
            </w:r>
          </w:p>
        </w:tc>
        <w:tc>
          <w:tcPr>
            <w:tcW w:w="850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FF0000"/>
                <w:spacing w:val="-20"/>
                <w:kern w:val="0"/>
                <w:sz w:val="24"/>
              </w:rPr>
            </w:pPr>
            <w:r w:rsidRPr="0000594E">
              <w:rPr>
                <w:color w:val="FF0000"/>
                <w:spacing w:val="-20"/>
                <w:kern w:val="0"/>
                <w:sz w:val="24"/>
              </w:rPr>
              <w:t>471</w:t>
            </w:r>
          </w:p>
        </w:tc>
        <w:tc>
          <w:tcPr>
            <w:tcW w:w="866" w:type="dxa"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  <w:r w:rsidRPr="0000594E">
              <w:rPr>
                <w:color w:val="000000"/>
                <w:spacing w:val="-20"/>
                <w:kern w:val="0"/>
                <w:sz w:val="24"/>
              </w:rPr>
              <w:t>474.5</w:t>
            </w:r>
          </w:p>
        </w:tc>
        <w:tc>
          <w:tcPr>
            <w:tcW w:w="900" w:type="dxa"/>
            <w:vMerge/>
            <w:vAlign w:val="center"/>
          </w:tcPr>
          <w:p w:rsidR="007C171B" w:rsidRPr="0000594E" w:rsidRDefault="007C171B" w:rsidP="00DD24DF">
            <w:pPr>
              <w:widowControl/>
              <w:spacing w:line="480" w:lineRule="exact"/>
              <w:jc w:val="center"/>
              <w:rPr>
                <w:color w:val="000000"/>
                <w:spacing w:val="-20"/>
                <w:kern w:val="0"/>
                <w:sz w:val="24"/>
              </w:rPr>
            </w:pPr>
          </w:p>
        </w:tc>
      </w:tr>
    </w:tbl>
    <w:p w:rsidR="00467BF5" w:rsidRDefault="00467BF5"/>
    <w:sectPr w:rsidR="00467BF5" w:rsidSect="0046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71B"/>
    <w:rsid w:val="0000594E"/>
    <w:rsid w:val="00467BF5"/>
    <w:rsid w:val="007C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2021-07-13T06:57:00Z</dcterms:created>
  <dcterms:modified xsi:type="dcterms:W3CDTF">2021-07-13T07:04:00Z</dcterms:modified>
</cp:coreProperties>
</file>