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三明学院</w:t>
      </w:r>
      <w:r>
        <w:rPr>
          <w:rFonts w:ascii="仿宋_GB2312" w:eastAsia="仿宋_GB2312" w:cs="仿宋_GB2312"/>
          <w:b/>
          <w:bCs/>
          <w:sz w:val="32"/>
          <w:szCs w:val="32"/>
        </w:rPr>
        <w:t>202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年第二学士学位教育招生报名表</w:t>
      </w:r>
    </w:p>
    <w:p>
      <w:pPr>
        <w:spacing w:line="480" w:lineRule="exact"/>
        <w:jc w:val="center"/>
        <w:rPr>
          <w:rFonts w:ascii="仿宋_GB2312" w:eastAsia="仿宋_GB2312" w:cs="Times New Roman"/>
          <w:b/>
          <w:bCs/>
          <w:sz w:val="32"/>
          <w:szCs w:val="32"/>
        </w:rPr>
      </w:pPr>
    </w:p>
    <w:tbl>
      <w:tblPr>
        <w:tblStyle w:val="2"/>
        <w:tblW w:w="9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275"/>
        <w:gridCol w:w="851"/>
        <w:gridCol w:w="856"/>
        <w:gridCol w:w="1701"/>
        <w:gridCol w:w="1149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15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年月</w:t>
            </w:r>
          </w:p>
        </w:tc>
        <w:tc>
          <w:tcPr>
            <w:tcW w:w="85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14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09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5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982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民族</w:t>
            </w:r>
          </w:p>
        </w:tc>
        <w:tc>
          <w:tcPr>
            <w:tcW w:w="114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09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15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毕业学校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2982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4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909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学位授予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类型</w:t>
            </w:r>
          </w:p>
        </w:tc>
        <w:tc>
          <w:tcPr>
            <w:tcW w:w="2982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报考专业</w:t>
            </w:r>
          </w:p>
        </w:tc>
        <w:tc>
          <w:tcPr>
            <w:tcW w:w="305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大学英语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四级或六级成绩</w:t>
            </w:r>
          </w:p>
        </w:tc>
        <w:tc>
          <w:tcPr>
            <w:tcW w:w="2982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高考生源地</w:t>
            </w:r>
          </w:p>
        </w:tc>
        <w:tc>
          <w:tcPr>
            <w:tcW w:w="305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平均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学分绩点</w:t>
            </w:r>
          </w:p>
        </w:tc>
        <w:tc>
          <w:tcPr>
            <w:tcW w:w="2982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录取通知书邮寄地址及邮编</w:t>
            </w:r>
          </w:p>
        </w:tc>
        <w:tc>
          <w:tcPr>
            <w:tcW w:w="305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15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家长联系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方式</w:t>
            </w:r>
          </w:p>
        </w:tc>
        <w:tc>
          <w:tcPr>
            <w:tcW w:w="2982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本人联系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305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5" w:hRule="atLeast"/>
          <w:jc w:val="center"/>
        </w:trPr>
        <w:tc>
          <w:tcPr>
            <w:tcW w:w="15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本人确认</w:t>
            </w:r>
          </w:p>
        </w:tc>
        <w:tc>
          <w:tcPr>
            <w:tcW w:w="7741" w:type="dxa"/>
            <w:gridSpan w:val="6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before="156" w:beforeLines="50" w:line="480" w:lineRule="exact"/>
              <w:ind w:firstLine="560" w:firstLineChars="200"/>
              <w:jc w:val="left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本人已阅读《三明学院202</w:t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>年第二学士学位招生简章》，保证以上信息及所有报名材料真实有效，若弄虚作假，愿意接受三明学院取消录取资格和学籍的处理。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  <w:t xml:space="preserve">本人签字：          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               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hYjZkMDBhNDIxZWFlNDNmOTAxYmJkYTk5ZTg3MzgifQ=="/>
  </w:docVars>
  <w:rsids>
    <w:rsidRoot w:val="5E607EF7"/>
    <w:rsid w:val="5E60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2023-06-17T04:13:00Z</dcterms:created>
  <dc:creator>阳光</dc:creator>
  <cp:lastModifiedBy>阳光</cp:lastModifiedBy>
  <dcterms:modified xsi:type="dcterms:W3CDTF">2023-06-17T04:13:54Z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F1B0676CE95943E6A19BB1B2F641BD4B_11</vt:lpwstr>
  </property>
</Properties>
</file>